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A3C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Valstybės nekilnojamojo turto</w:t>
      </w:r>
    </w:p>
    <w:p w:rsidR="00B26A3C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viešojo nuomos konkurso</w:t>
      </w:r>
    </w:p>
    <w:p w:rsidR="00A842A1" w:rsidRDefault="00A842A1" w:rsidP="00A842A1">
      <w:pPr>
        <w:tabs>
          <w:tab w:val="left" w:pos="1134"/>
        </w:tabs>
        <w:ind w:left="5670"/>
        <w:rPr>
          <w:szCs w:val="24"/>
        </w:rPr>
      </w:pPr>
      <w:r>
        <w:rPr>
          <w:szCs w:val="24"/>
        </w:rPr>
        <w:t>organizavimo sąlygų</w:t>
      </w:r>
    </w:p>
    <w:p w:rsidR="0004564F" w:rsidRPr="005E0A34" w:rsidRDefault="00A842A1" w:rsidP="00A842A1">
      <w:pPr>
        <w:tabs>
          <w:tab w:val="left" w:pos="1134"/>
        </w:tabs>
        <w:ind w:left="5670"/>
      </w:pPr>
      <w:r>
        <w:rPr>
          <w:szCs w:val="24"/>
          <w:lang w:eastAsia="lt-LT"/>
        </w:rPr>
        <w:t>4 priedas</w:t>
      </w:r>
    </w:p>
    <w:p w:rsidR="002A0AF4" w:rsidRDefault="002A0AF4" w:rsidP="0004564F">
      <w:pPr>
        <w:jc w:val="center"/>
        <w:rPr>
          <w:sz w:val="22"/>
        </w:rPr>
      </w:pPr>
    </w:p>
    <w:p w:rsidR="0004564F" w:rsidRDefault="0004564F" w:rsidP="002A0AF4">
      <w:pPr>
        <w:jc w:val="center"/>
        <w:rPr>
          <w:sz w:val="22"/>
        </w:rPr>
      </w:pPr>
    </w:p>
    <w:p w:rsidR="00C4203D" w:rsidRDefault="00C4203D" w:rsidP="00C4203D">
      <w:pPr>
        <w:jc w:val="center"/>
        <w:rPr>
          <w:b/>
          <w:bCs/>
          <w:szCs w:val="24"/>
        </w:rPr>
      </w:pPr>
      <w:r>
        <w:rPr>
          <w:b/>
          <w:bCs/>
          <w:szCs w:val="24"/>
        </w:rPr>
        <w:t xml:space="preserve">VALSTYBĖS </w:t>
      </w:r>
      <w:r w:rsidR="008D200E" w:rsidRPr="008D200E">
        <w:rPr>
          <w:b/>
          <w:szCs w:val="24"/>
        </w:rPr>
        <w:t>NEKILNOJAMOJO</w:t>
      </w:r>
      <w:r>
        <w:rPr>
          <w:b/>
          <w:bCs/>
          <w:szCs w:val="24"/>
        </w:rPr>
        <w:t xml:space="preserve"> TURTO </w:t>
      </w:r>
      <w:r>
        <w:rPr>
          <w:b/>
          <w:bCs/>
          <w:caps/>
          <w:szCs w:val="24"/>
        </w:rPr>
        <w:t>perdavimo IR PRIĖMIMO</w:t>
      </w:r>
      <w:r>
        <w:rPr>
          <w:b/>
          <w:bCs/>
          <w:szCs w:val="24"/>
        </w:rPr>
        <w:t xml:space="preserve"> AKTAS</w:t>
      </w:r>
    </w:p>
    <w:p w:rsidR="00C4203D" w:rsidRDefault="00C4203D" w:rsidP="00C4203D">
      <w:pPr>
        <w:jc w:val="center"/>
        <w:rPr>
          <w:szCs w:val="24"/>
        </w:rPr>
      </w:pPr>
    </w:p>
    <w:p w:rsidR="00C4203D" w:rsidRDefault="00C4203D" w:rsidP="00C4203D">
      <w:pPr>
        <w:jc w:val="center"/>
        <w:rPr>
          <w:szCs w:val="24"/>
        </w:rPr>
      </w:pPr>
      <w:r>
        <w:rPr>
          <w:szCs w:val="24"/>
        </w:rPr>
        <w:t>202</w:t>
      </w:r>
      <w:r w:rsidR="00B25FDB">
        <w:rPr>
          <w:szCs w:val="24"/>
        </w:rPr>
        <w:t>2</w:t>
      </w:r>
      <w:r>
        <w:rPr>
          <w:szCs w:val="24"/>
        </w:rPr>
        <w:t xml:space="preserve"> m.                      d. Nr.</w:t>
      </w:r>
    </w:p>
    <w:p w:rsidR="00C4203D" w:rsidRDefault="00C4203D" w:rsidP="00C4203D">
      <w:pPr>
        <w:jc w:val="center"/>
        <w:rPr>
          <w:sz w:val="20"/>
        </w:rPr>
      </w:pPr>
      <w:r>
        <w:rPr>
          <w:szCs w:val="24"/>
        </w:rPr>
        <w:t>Vilnius</w:t>
      </w:r>
    </w:p>
    <w:p w:rsidR="00C4203D" w:rsidRDefault="00C4203D" w:rsidP="00C4203D">
      <w:pPr>
        <w:tabs>
          <w:tab w:val="right" w:leader="underscore" w:pos="9498"/>
        </w:tabs>
        <w:jc w:val="both"/>
        <w:rPr>
          <w:szCs w:val="24"/>
        </w:rPr>
      </w:pPr>
      <w:r>
        <w:rPr>
          <w:szCs w:val="24"/>
        </w:rPr>
        <w:t xml:space="preserve">Nuomotojas </w:t>
      </w:r>
      <w:r w:rsidRPr="005E0A34">
        <w:rPr>
          <w:szCs w:val="24"/>
          <w:lang w:eastAsia="lt-LT"/>
        </w:rPr>
        <w:t xml:space="preserve">Biudžetinė įstaiga </w:t>
      </w:r>
      <w:r w:rsidRPr="00C02847">
        <w:rPr>
          <w:b/>
          <w:szCs w:val="24"/>
          <w:lang w:eastAsia="lt-LT"/>
        </w:rPr>
        <w:t>Lietuvos sporto centras</w:t>
      </w:r>
      <w:r w:rsidRPr="005E0A34">
        <w:rPr>
          <w:szCs w:val="24"/>
          <w:lang w:eastAsia="lt-LT"/>
        </w:rPr>
        <w:t>, kodas 188600743, adres</w:t>
      </w:r>
      <w:r>
        <w:rPr>
          <w:szCs w:val="24"/>
          <w:lang w:eastAsia="lt-LT"/>
        </w:rPr>
        <w:t>as</w:t>
      </w:r>
      <w:r w:rsidRPr="005E0A34">
        <w:rPr>
          <w:szCs w:val="24"/>
          <w:lang w:eastAsia="lt-LT"/>
        </w:rPr>
        <w:t xml:space="preserve"> Ozo g. 39B</w:t>
      </w:r>
      <w:r>
        <w:rPr>
          <w:szCs w:val="24"/>
          <w:lang w:eastAsia="lt-LT"/>
        </w:rPr>
        <w:t>, Vilnius</w:t>
      </w:r>
      <w:r w:rsidRPr="005E0A34">
        <w:rPr>
          <w:szCs w:val="24"/>
          <w:lang w:eastAsia="lt-LT"/>
        </w:rPr>
        <w:t xml:space="preserve">, atstovaujama direktoriaus Lino </w:t>
      </w:r>
      <w:proofErr w:type="spellStart"/>
      <w:r w:rsidRPr="005E0A34">
        <w:rPr>
          <w:szCs w:val="24"/>
          <w:lang w:eastAsia="lt-LT"/>
        </w:rPr>
        <w:t>Tubelio</w:t>
      </w:r>
      <w:proofErr w:type="spellEnd"/>
      <w:r w:rsidRPr="005E0A34">
        <w:rPr>
          <w:szCs w:val="24"/>
          <w:lang w:eastAsia="lt-LT"/>
        </w:rPr>
        <w:t xml:space="preserve">, veikiančio pagal įstaigos </w:t>
      </w:r>
      <w:r w:rsidRPr="00D060EC">
        <w:rPr>
          <w:szCs w:val="24"/>
          <w:lang w:eastAsia="lt-LT"/>
        </w:rPr>
        <w:t>nuostatus</w:t>
      </w:r>
      <w:r>
        <w:rPr>
          <w:spacing w:val="-4"/>
          <w:szCs w:val="24"/>
        </w:rPr>
        <w:t>,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pacing w:val="-4"/>
          <w:szCs w:val="24"/>
        </w:rPr>
        <w:t>perduoda, o n</w:t>
      </w:r>
      <w:r>
        <w:rPr>
          <w:szCs w:val="24"/>
        </w:rPr>
        <w:t xml:space="preserve">uomininkas </w:t>
      </w:r>
      <w:r>
        <w:rPr>
          <w:szCs w:val="24"/>
        </w:rPr>
        <w:tab/>
        <w:t>,</w:t>
      </w:r>
    </w:p>
    <w:p w:rsidR="00C4203D" w:rsidRDefault="00C4203D" w:rsidP="00C4203D">
      <w:pPr>
        <w:ind w:firstLine="1985"/>
        <w:rPr>
          <w:sz w:val="20"/>
        </w:rPr>
      </w:pPr>
      <w:r>
        <w:rPr>
          <w:sz w:val="20"/>
        </w:rPr>
        <w:t>(</w:t>
      </w:r>
      <w:r>
        <w:rPr>
          <w:spacing w:val="-2"/>
          <w:sz w:val="20"/>
        </w:rPr>
        <w:t>teisinė forma, pavadinimas, registracijos numeris ir adresas, jeigu</w:t>
      </w:r>
      <w:r>
        <w:rPr>
          <w:spacing w:val="-2"/>
        </w:rPr>
        <w:t xml:space="preserve"> </w:t>
      </w:r>
      <w:r>
        <w:rPr>
          <w:spacing w:val="-2"/>
          <w:sz w:val="20"/>
        </w:rPr>
        <w:t xml:space="preserve">nuomininkas yra 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zCs w:val="24"/>
        </w:rPr>
        <w:tab/>
        <w:t>,</w:t>
      </w:r>
    </w:p>
    <w:p w:rsidR="00C4203D" w:rsidRDefault="00C4203D" w:rsidP="00C4203D">
      <w:pPr>
        <w:rPr>
          <w:sz w:val="20"/>
        </w:rPr>
      </w:pPr>
      <w:r>
        <w:rPr>
          <w:spacing w:val="-2"/>
          <w:sz w:val="20"/>
        </w:rPr>
        <w:t>juridinis</w:t>
      </w:r>
      <w:r>
        <w:rPr>
          <w:sz w:val="20"/>
        </w:rPr>
        <w:t xml:space="preserve"> asmuo, arba vardas, pavardė ir gyvenamosios vietos adresas, jeigu nuomininkas yra fizinis asmuo)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zCs w:val="24"/>
        </w:rPr>
        <w:t xml:space="preserve">atstovaujamas </w:t>
      </w:r>
      <w:r>
        <w:rPr>
          <w:szCs w:val="24"/>
        </w:rPr>
        <w:tab/>
        <w:t>,</w:t>
      </w:r>
    </w:p>
    <w:p w:rsidR="00C4203D" w:rsidRDefault="00C4203D" w:rsidP="00C4203D">
      <w:pPr>
        <w:ind w:firstLine="4111"/>
        <w:rPr>
          <w:sz w:val="20"/>
        </w:rPr>
      </w:pPr>
      <w:r>
        <w:rPr>
          <w:sz w:val="20"/>
        </w:rPr>
        <w:t>(atstovo pareigos, vardas, pavardė)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pacing w:val="-4"/>
          <w:szCs w:val="24"/>
        </w:rPr>
        <w:t xml:space="preserve">veikiančio pagal </w:t>
      </w:r>
      <w:r>
        <w:rPr>
          <w:spacing w:val="-4"/>
          <w:szCs w:val="24"/>
        </w:rPr>
        <w:tab/>
        <w:t>,</w:t>
      </w:r>
    </w:p>
    <w:p w:rsidR="00C4203D" w:rsidRDefault="00C4203D" w:rsidP="00C4203D">
      <w:pPr>
        <w:ind w:firstLine="3544"/>
        <w:rPr>
          <w:sz w:val="20"/>
        </w:rPr>
      </w:pPr>
      <w:r>
        <w:rPr>
          <w:sz w:val="20"/>
        </w:rPr>
        <w:t>(atstovavimo pagrindas, dokumento data, numeris)</w:t>
      </w:r>
    </w:p>
    <w:p w:rsidR="00C4203D" w:rsidRDefault="00C4203D" w:rsidP="00C4203D">
      <w:pPr>
        <w:tabs>
          <w:tab w:val="right" w:leader="underscore" w:pos="9498"/>
        </w:tabs>
        <w:rPr>
          <w:szCs w:val="24"/>
        </w:rPr>
      </w:pPr>
      <w:r>
        <w:rPr>
          <w:spacing w:val="-2"/>
          <w:szCs w:val="24"/>
        </w:rPr>
        <w:t xml:space="preserve">remdamiesi </w:t>
      </w:r>
      <w:r w:rsidR="00B25FDB">
        <w:rPr>
          <w:szCs w:val="24"/>
        </w:rPr>
        <w:t xml:space="preserve">2022 </w:t>
      </w:r>
      <w:r>
        <w:rPr>
          <w:szCs w:val="24"/>
        </w:rPr>
        <w:t xml:space="preserve">m. ____d. sudaryta valstybės </w:t>
      </w:r>
      <w:r w:rsidR="008D200E">
        <w:rPr>
          <w:szCs w:val="24"/>
        </w:rPr>
        <w:t>nekilnojamojo</w:t>
      </w:r>
      <w:r>
        <w:rPr>
          <w:szCs w:val="24"/>
        </w:rPr>
        <w:t xml:space="preserve"> turto nuomos sutartimi Nr. </w:t>
      </w:r>
      <w:r>
        <w:rPr>
          <w:szCs w:val="24"/>
        </w:rPr>
        <w:tab/>
        <w:t xml:space="preserve">, </w:t>
      </w:r>
    </w:p>
    <w:p w:rsidR="00C4203D" w:rsidRDefault="00C4203D" w:rsidP="00C4203D">
      <w:pPr>
        <w:tabs>
          <w:tab w:val="right" w:leader="underscore" w:pos="9498"/>
        </w:tabs>
        <w:jc w:val="both"/>
        <w:rPr>
          <w:sz w:val="20"/>
        </w:rPr>
      </w:pPr>
      <w:r>
        <w:rPr>
          <w:spacing w:val="-2"/>
          <w:szCs w:val="24"/>
        </w:rPr>
        <w:t>perduoda ir priima</w:t>
      </w:r>
      <w:r>
        <w:rPr>
          <w:szCs w:val="24"/>
        </w:rPr>
        <w:t xml:space="preserve"> valstybės </w:t>
      </w:r>
      <w:r w:rsidR="008D200E">
        <w:rPr>
          <w:szCs w:val="24"/>
        </w:rPr>
        <w:t>nekilnojamąjį</w:t>
      </w:r>
      <w:r>
        <w:rPr>
          <w:szCs w:val="24"/>
        </w:rPr>
        <w:t xml:space="preserve"> turtą – </w:t>
      </w:r>
      <w:r w:rsidR="00096F79">
        <w:t>negyvenamąsias patalpas (Nekilnojamojo turto registro Nr. 44/256220, pastatas pažymėtas plan</w:t>
      </w:r>
      <w:bookmarkStart w:id="0" w:name="_GoBack"/>
      <w:bookmarkEnd w:id="0"/>
      <w:r w:rsidR="00096F79">
        <w:t xml:space="preserve">e 1H2p, unikalus numeris 7997-2000-4017, patalpų indeksai </w:t>
      </w:r>
      <w:r w:rsidR="00096F79" w:rsidRPr="0057004A">
        <w:rPr>
          <w:color w:val="000000"/>
        </w:rPr>
        <w:t>1-48 – 59,35 m</w:t>
      </w:r>
      <w:r w:rsidR="00096F79" w:rsidRPr="0057004A">
        <w:rPr>
          <w:color w:val="000000"/>
          <w:vertAlign w:val="superscript"/>
        </w:rPr>
        <w:t>2</w:t>
      </w:r>
      <w:r w:rsidR="00096F79" w:rsidRPr="0057004A">
        <w:rPr>
          <w:color w:val="000000"/>
        </w:rPr>
        <w:t>; 1-50 – 49,62 m</w:t>
      </w:r>
      <w:r w:rsidR="00096F79" w:rsidRPr="0057004A">
        <w:rPr>
          <w:color w:val="000000"/>
          <w:vertAlign w:val="superscript"/>
        </w:rPr>
        <w:t>2</w:t>
      </w:r>
      <w:r w:rsidR="00096F79" w:rsidRPr="0057004A">
        <w:rPr>
          <w:color w:val="000000"/>
        </w:rPr>
        <w:t>; 1-51 – 2,10 m</w:t>
      </w:r>
      <w:r w:rsidR="00096F79" w:rsidRPr="0057004A">
        <w:rPr>
          <w:color w:val="000000"/>
          <w:vertAlign w:val="superscript"/>
        </w:rPr>
        <w:t>2</w:t>
      </w:r>
      <w:r w:rsidR="00096F79" w:rsidRPr="0057004A">
        <w:rPr>
          <w:color w:val="000000"/>
        </w:rPr>
        <w:t>; 1-52 – 3,19 m</w:t>
      </w:r>
      <w:r w:rsidR="00096F79" w:rsidRPr="0057004A">
        <w:rPr>
          <w:color w:val="000000"/>
          <w:vertAlign w:val="superscript"/>
        </w:rPr>
        <w:t>2</w:t>
      </w:r>
      <w:r w:rsidR="00096F79" w:rsidRPr="0057004A">
        <w:rPr>
          <w:color w:val="000000"/>
        </w:rPr>
        <w:t xml:space="preserve">; </w:t>
      </w:r>
      <w:r w:rsidR="00096F79">
        <w:rPr>
          <w:color w:val="000000"/>
        </w:rPr>
        <w:t>P</w:t>
      </w:r>
      <w:r w:rsidR="00096F79" w:rsidRPr="0057004A">
        <w:rPr>
          <w:color w:val="000000"/>
        </w:rPr>
        <w:t>-56 – 16 m</w:t>
      </w:r>
      <w:r w:rsidR="00096F79" w:rsidRPr="0057004A">
        <w:rPr>
          <w:color w:val="000000"/>
          <w:vertAlign w:val="superscript"/>
        </w:rPr>
        <w:t>2</w:t>
      </w:r>
      <w:r w:rsidR="00096F79" w:rsidRPr="0057004A">
        <w:rPr>
          <w:color w:val="000000"/>
        </w:rPr>
        <w:t xml:space="preserve"> (sandėliavimui)</w:t>
      </w:r>
      <w:r w:rsidR="00096F79">
        <w:t>, bendras plotas – 130,26 kv. m, esančias, Karaimų g. 73 Trak</w:t>
      </w:r>
      <w:r w:rsidR="00426D40">
        <w:t>ai</w:t>
      </w:r>
      <w:r w:rsidR="00096F79">
        <w:t>, viešojo maitinimo veiklai vykdyti.</w:t>
      </w:r>
      <w:r>
        <w:rPr>
          <w:bCs/>
        </w:rPr>
        <w:t xml:space="preserve"> Turto būklė perdavimo metu gera.</w:t>
      </w:r>
    </w:p>
    <w:p w:rsidR="00C4203D" w:rsidRDefault="00C4203D" w:rsidP="00C4203D">
      <w:pPr>
        <w:rPr>
          <w:szCs w:val="24"/>
        </w:rPr>
      </w:pPr>
    </w:p>
    <w:p w:rsidR="005275A5" w:rsidRDefault="005275A5" w:rsidP="005275A5">
      <w:pPr>
        <w:rPr>
          <w:szCs w:val="24"/>
        </w:rPr>
      </w:pPr>
      <w:r>
        <w:rPr>
          <w:szCs w:val="24"/>
        </w:rPr>
        <w:t>Skaitiklių parodymai Patalpų priėmimo-perdavimo akto pasirašymo metu:</w:t>
      </w:r>
    </w:p>
    <w:p w:rsidR="005275A5" w:rsidRDefault="005275A5" w:rsidP="005275A5">
      <w:pPr>
        <w:rPr>
          <w:szCs w:val="24"/>
        </w:rPr>
      </w:pPr>
      <w:r>
        <w:rPr>
          <w:szCs w:val="24"/>
        </w:rPr>
        <w:t>Elektros skaitiklių rodmenys:</w:t>
      </w:r>
    </w:p>
    <w:p w:rsidR="005275A5" w:rsidRDefault="005275A5" w:rsidP="005275A5">
      <w:pPr>
        <w:rPr>
          <w:szCs w:val="24"/>
        </w:rPr>
      </w:pPr>
      <w:r>
        <w:rPr>
          <w:szCs w:val="24"/>
        </w:rPr>
        <w:t>Nr. 300196 (</w:t>
      </w:r>
      <w:proofErr w:type="spellStart"/>
      <w:r>
        <w:rPr>
          <w:szCs w:val="24"/>
        </w:rPr>
        <w:t>kWh</w:t>
      </w:r>
      <w:proofErr w:type="spellEnd"/>
      <w:r>
        <w:rPr>
          <w:szCs w:val="24"/>
        </w:rPr>
        <w:t xml:space="preserve">) – </w:t>
      </w:r>
    </w:p>
    <w:p w:rsidR="005275A5" w:rsidRDefault="005275A5" w:rsidP="005275A5">
      <w:pPr>
        <w:rPr>
          <w:szCs w:val="24"/>
        </w:rPr>
      </w:pPr>
      <w:r>
        <w:rPr>
          <w:szCs w:val="24"/>
        </w:rPr>
        <w:t>Nr. 803690 (dieninis (</w:t>
      </w:r>
      <w:proofErr w:type="spellStart"/>
      <w:r>
        <w:rPr>
          <w:szCs w:val="24"/>
        </w:rPr>
        <w:t>kWh</w:t>
      </w:r>
      <w:proofErr w:type="spellEnd"/>
      <w:r>
        <w:rPr>
          <w:szCs w:val="24"/>
        </w:rPr>
        <w:t xml:space="preserve">) –, (naktinis </w:t>
      </w:r>
      <w:proofErr w:type="spellStart"/>
      <w:r>
        <w:rPr>
          <w:szCs w:val="24"/>
        </w:rPr>
        <w:t>kWh</w:t>
      </w:r>
      <w:proofErr w:type="spellEnd"/>
      <w:r>
        <w:rPr>
          <w:szCs w:val="24"/>
        </w:rPr>
        <w:t xml:space="preserve">) – </w:t>
      </w:r>
    </w:p>
    <w:p w:rsidR="005275A5" w:rsidRDefault="005275A5" w:rsidP="005275A5">
      <w:pPr>
        <w:rPr>
          <w:szCs w:val="24"/>
        </w:rPr>
      </w:pPr>
      <w:r>
        <w:rPr>
          <w:szCs w:val="24"/>
        </w:rPr>
        <w:t>Nr. DTS-353 (</w:t>
      </w:r>
      <w:proofErr w:type="spellStart"/>
      <w:r>
        <w:rPr>
          <w:szCs w:val="24"/>
        </w:rPr>
        <w:t>kWh</w:t>
      </w:r>
      <w:proofErr w:type="spellEnd"/>
      <w:r>
        <w:rPr>
          <w:szCs w:val="24"/>
        </w:rPr>
        <w:t xml:space="preserve">) – </w:t>
      </w:r>
    </w:p>
    <w:p w:rsidR="005275A5" w:rsidRDefault="005275A5" w:rsidP="005275A5">
      <w:pPr>
        <w:rPr>
          <w:szCs w:val="24"/>
        </w:rPr>
      </w:pPr>
      <w:r>
        <w:rPr>
          <w:szCs w:val="24"/>
        </w:rPr>
        <w:t>Vandens skaitiklių rodmenys:</w:t>
      </w:r>
    </w:p>
    <w:p w:rsidR="005275A5" w:rsidRDefault="005275A5" w:rsidP="005275A5">
      <w:pPr>
        <w:rPr>
          <w:szCs w:val="24"/>
        </w:rPr>
      </w:pPr>
      <w:r>
        <w:rPr>
          <w:szCs w:val="24"/>
        </w:rPr>
        <w:t>Šalto Nr. 200817813 (m</w:t>
      </w:r>
      <w:r>
        <w:rPr>
          <w:szCs w:val="24"/>
          <w:vertAlign w:val="superscript"/>
        </w:rPr>
        <w:t>3</w:t>
      </w:r>
      <w:r>
        <w:rPr>
          <w:szCs w:val="24"/>
        </w:rPr>
        <w:t xml:space="preserve">) – </w:t>
      </w:r>
    </w:p>
    <w:p w:rsidR="00C4203D" w:rsidRDefault="005275A5" w:rsidP="005275A5">
      <w:pPr>
        <w:rPr>
          <w:szCs w:val="24"/>
        </w:rPr>
      </w:pPr>
      <w:r>
        <w:rPr>
          <w:szCs w:val="24"/>
        </w:rPr>
        <w:t>Karšto Nr. 2003-774479 (m</w:t>
      </w:r>
      <w:r>
        <w:rPr>
          <w:szCs w:val="24"/>
          <w:vertAlign w:val="superscript"/>
        </w:rPr>
        <w:t>3</w:t>
      </w:r>
      <w:r>
        <w:rPr>
          <w:szCs w:val="24"/>
        </w:rPr>
        <w:t xml:space="preserve">) – </w:t>
      </w:r>
    </w:p>
    <w:p w:rsidR="00C4203D" w:rsidRPr="00526EE9" w:rsidRDefault="00C4203D" w:rsidP="00C4203D">
      <w:pPr>
        <w:rPr>
          <w:b/>
          <w:szCs w:val="24"/>
        </w:rPr>
      </w:pPr>
      <w:r w:rsidRPr="00526EE9">
        <w:rPr>
          <w:b/>
          <w:szCs w:val="24"/>
        </w:rPr>
        <w:t>Perdavė</w:t>
      </w: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 w:val="20"/>
        </w:rPr>
      </w:pPr>
      <w:r>
        <w:rPr>
          <w:szCs w:val="24"/>
        </w:rPr>
        <w:t>Direktorius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Linas </w:t>
      </w:r>
      <w:proofErr w:type="spellStart"/>
      <w:r>
        <w:rPr>
          <w:szCs w:val="24"/>
        </w:rPr>
        <w:t>Tubelis</w:t>
      </w:r>
      <w:proofErr w:type="spellEnd"/>
    </w:p>
    <w:p w:rsidR="00C4203D" w:rsidRDefault="00C4203D" w:rsidP="00C4203D">
      <w:pPr>
        <w:ind w:firstLine="2201"/>
      </w:pP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Cs w:val="24"/>
        </w:rPr>
      </w:pPr>
      <w:r>
        <w:rPr>
          <w:szCs w:val="24"/>
        </w:rPr>
        <w:t>A.V.</w:t>
      </w: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b/>
          <w:szCs w:val="24"/>
        </w:rPr>
      </w:pPr>
      <w:r w:rsidRPr="00526EE9">
        <w:rPr>
          <w:b/>
          <w:szCs w:val="24"/>
        </w:rPr>
        <w:t>Priėmė</w:t>
      </w:r>
    </w:p>
    <w:p w:rsidR="00C4203D" w:rsidRDefault="00C4203D" w:rsidP="00C4203D">
      <w:pPr>
        <w:rPr>
          <w:b/>
          <w:szCs w:val="24"/>
        </w:rPr>
      </w:pPr>
    </w:p>
    <w:p w:rsidR="00C4203D" w:rsidRDefault="00C4203D" w:rsidP="00C4203D">
      <w:pPr>
        <w:rPr>
          <w:szCs w:val="24"/>
        </w:rPr>
      </w:pPr>
      <w:r w:rsidRPr="00526EE9">
        <w:rPr>
          <w:szCs w:val="24"/>
        </w:rPr>
        <w:t>Direktorius</w:t>
      </w:r>
    </w:p>
    <w:p w:rsidR="00C4203D" w:rsidRDefault="00C4203D" w:rsidP="00C4203D">
      <w:pPr>
        <w:rPr>
          <w:szCs w:val="24"/>
        </w:rPr>
      </w:pPr>
    </w:p>
    <w:p w:rsidR="00C4203D" w:rsidRDefault="00C4203D" w:rsidP="00C4203D">
      <w:pPr>
        <w:rPr>
          <w:szCs w:val="24"/>
        </w:rPr>
      </w:pPr>
    </w:p>
    <w:p w:rsidR="00C4203D" w:rsidRPr="00526EE9" w:rsidRDefault="00C4203D" w:rsidP="00C4203D">
      <w:pPr>
        <w:rPr>
          <w:szCs w:val="24"/>
        </w:rPr>
      </w:pPr>
      <w:r>
        <w:rPr>
          <w:szCs w:val="24"/>
        </w:rPr>
        <w:t>A.V.</w:t>
      </w:r>
    </w:p>
    <w:p w:rsidR="00C4203D" w:rsidRDefault="00C4203D" w:rsidP="00C4203D">
      <w:pPr>
        <w:tabs>
          <w:tab w:val="left" w:pos="-284"/>
        </w:tabs>
        <w:rPr>
          <w:lang w:eastAsia="lt-LT"/>
        </w:rPr>
      </w:pPr>
    </w:p>
    <w:p w:rsidR="00C4203D" w:rsidRDefault="00C4203D" w:rsidP="00C4203D">
      <w:pPr>
        <w:jc w:val="center"/>
        <w:rPr>
          <w:color w:val="000000"/>
          <w:lang w:eastAsia="lt-LT"/>
        </w:rPr>
      </w:pPr>
    </w:p>
    <w:p w:rsidR="00C4203D" w:rsidRDefault="00C4203D" w:rsidP="00C4203D">
      <w:pPr>
        <w:jc w:val="center"/>
        <w:rPr>
          <w:color w:val="000000"/>
          <w:lang w:eastAsia="lt-LT"/>
        </w:rPr>
      </w:pPr>
    </w:p>
    <w:p w:rsidR="00F10D4D" w:rsidRPr="002A0AF4" w:rsidRDefault="00C4203D" w:rsidP="00C4203D">
      <w:pPr>
        <w:jc w:val="center"/>
      </w:pPr>
      <w:r>
        <w:rPr>
          <w:color w:val="000000"/>
          <w:lang w:eastAsia="lt-LT"/>
        </w:rPr>
        <w:t>––––––––––––––––––––</w:t>
      </w:r>
    </w:p>
    <w:sectPr w:rsidR="00F10D4D" w:rsidRPr="002A0AF4" w:rsidSect="00526EE9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1EF"/>
    <w:rsid w:val="0004564F"/>
    <w:rsid w:val="00096F79"/>
    <w:rsid w:val="002A0AF4"/>
    <w:rsid w:val="0040275A"/>
    <w:rsid w:val="00426D40"/>
    <w:rsid w:val="00526EE9"/>
    <w:rsid w:val="005275A5"/>
    <w:rsid w:val="00830EDD"/>
    <w:rsid w:val="008C346A"/>
    <w:rsid w:val="008D200E"/>
    <w:rsid w:val="00A842A1"/>
    <w:rsid w:val="00B25FDB"/>
    <w:rsid w:val="00B26A3C"/>
    <w:rsid w:val="00C4203D"/>
    <w:rsid w:val="00E471EF"/>
    <w:rsid w:val="00F10D4D"/>
    <w:rsid w:val="00F9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47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aliases w:val="Rimo"/>
    <w:basedOn w:val="prastasis"/>
    <w:next w:val="prastasis"/>
    <w:uiPriority w:val="1"/>
    <w:qFormat/>
    <w:rsid w:val="0040275A"/>
    <w:pPr>
      <w:ind w:firstLine="720"/>
      <w:jc w:val="both"/>
    </w:pPr>
    <w:rPr>
      <w:szCs w:val="24"/>
      <w:lang w:eastAsia="lt-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E471EF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aliases w:val="Rimo"/>
    <w:basedOn w:val="prastasis"/>
    <w:next w:val="prastasis"/>
    <w:uiPriority w:val="1"/>
    <w:qFormat/>
    <w:rsid w:val="0040275A"/>
    <w:pPr>
      <w:ind w:firstLine="720"/>
      <w:jc w:val="both"/>
    </w:pPr>
    <w:rPr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0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1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84B1B7-D68B-488B-AFC5-9B92D416E9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1023</Words>
  <Characters>584</Characters>
  <Application>Microsoft Office Word</Application>
  <DocSecurity>0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Rimantas</dc:creator>
  <cp:lastModifiedBy>Rimantas</cp:lastModifiedBy>
  <cp:revision>14</cp:revision>
  <dcterms:created xsi:type="dcterms:W3CDTF">2021-04-20T12:59:00Z</dcterms:created>
  <dcterms:modified xsi:type="dcterms:W3CDTF">2022-03-03T08:34:00Z</dcterms:modified>
</cp:coreProperties>
</file>